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61397497" w14:paraId="2C078E63" wp14:textId="40C6F3BB">
      <w:pPr>
        <w:jc w:val="center"/>
      </w:pPr>
      <w:r w:rsidR="3F130B80">
        <w:rPr/>
        <w:t xml:space="preserve">ICPE 2022 </w:t>
      </w:r>
    </w:p>
    <w:p w:rsidR="3F130B80" w:rsidP="61397497" w:rsidRDefault="3F130B80" w14:paraId="19000771" w14:textId="2675F92D">
      <w:pPr>
        <w:pStyle w:val="Normal"/>
        <w:jc w:val="center"/>
      </w:pPr>
      <w:r w:rsidR="3F130B80">
        <w:rPr/>
        <w:t>Workshop Tech Guide</w:t>
      </w:r>
    </w:p>
    <w:p w:rsidR="3F130B80" w:rsidP="61397497" w:rsidRDefault="3F130B80" w14:paraId="3672F8C5" w14:textId="11740BB1">
      <w:pPr>
        <w:pStyle w:val="Normal"/>
        <w:jc w:val="left"/>
      </w:pPr>
      <w:r w:rsidR="3F130B80">
        <w:rPr/>
        <w:t>Workshops are much more bespoke for technical support, so please have a read of the relevant support document to see what support you may be expected to provide. Workshops are run by the presenter and you may not have a lot to do – that is hopefully a good thing! A few important notes:</w:t>
      </w:r>
    </w:p>
    <w:p w:rsidR="61397497" w:rsidP="61397497" w:rsidRDefault="61397497" w14:paraId="767A164F" w14:textId="7D88897E">
      <w:pPr>
        <w:pStyle w:val="Normal"/>
        <w:jc w:val="left"/>
      </w:pPr>
    </w:p>
    <w:p w:rsidR="3F130B80" w:rsidP="61397497" w:rsidRDefault="3F130B80" w14:paraId="6BB6B476" w14:textId="6069C33E">
      <w:pPr>
        <w:pStyle w:val="ListParagraph"/>
        <w:numPr>
          <w:ilvl w:val="0"/>
          <w:numId w:val="1"/>
        </w:numPr>
        <w:jc w:val="left"/>
        <w:rPr/>
      </w:pPr>
      <w:r w:rsidR="3F130B80">
        <w:rPr/>
        <w:t xml:space="preserve">Please arrive </w:t>
      </w:r>
      <w:proofErr w:type="gramStart"/>
      <w:r w:rsidR="3F130B80">
        <w:rPr/>
        <w:t>to</w:t>
      </w:r>
      <w:proofErr w:type="gramEnd"/>
      <w:r w:rsidR="3F130B80">
        <w:rPr/>
        <w:t xml:space="preserve"> each workshop 15 minutes prior to the workshop beginning, and then admit only the workshop host(s). </w:t>
      </w:r>
    </w:p>
    <w:p w:rsidR="41E77BA1" w:rsidP="61397497" w:rsidRDefault="41E77BA1" w14:paraId="188A58EE" w14:textId="6DB1F0B8">
      <w:pPr>
        <w:pStyle w:val="ListParagraph"/>
        <w:numPr>
          <w:ilvl w:val="0"/>
          <w:numId w:val="1"/>
        </w:numPr>
        <w:jc w:val="left"/>
        <w:rPr/>
      </w:pPr>
      <w:r w:rsidR="41E77BA1">
        <w:rPr/>
        <w:t>Introduce yourself to the workshop presenters and explain to them that you’ll be helping them out throughout the session, and that they can ask you what to do if</w:t>
      </w:r>
    </w:p>
    <w:p w:rsidR="3F130B80" w:rsidP="61397497" w:rsidRDefault="3F130B80" w14:paraId="35BDD241" w14:textId="40E406AF">
      <w:pPr>
        <w:pStyle w:val="ListParagraph"/>
        <w:numPr>
          <w:ilvl w:val="0"/>
          <w:numId w:val="1"/>
        </w:numPr>
        <w:jc w:val="left"/>
        <w:rPr/>
      </w:pPr>
      <w:r w:rsidR="3F130B80">
        <w:rPr/>
        <w:t>Make sure to make the workshop hosts ‘co-hosts’ by clicking on them in the participants list:</w:t>
      </w:r>
      <w:r w:rsidR="3F130B80">
        <w:drawing>
          <wp:inline wp14:editId="22606787" wp14:anchorId="63FC5D67">
            <wp:extent cx="2400300" cy="2543175"/>
            <wp:effectExtent l="0" t="0" r="0" b="0"/>
            <wp:docPr id="16834296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2b4ac85e05241a9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82B5B53" w:rsidP="61397497" w:rsidRDefault="182B5B53" w14:paraId="49A7E177" w14:textId="764E9DBF">
      <w:pPr>
        <w:pStyle w:val="ListParagraph"/>
        <w:numPr>
          <w:ilvl w:val="0"/>
          <w:numId w:val="1"/>
        </w:numPr>
        <w:jc w:val="left"/>
        <w:rPr/>
      </w:pPr>
      <w:r w:rsidR="182B5B53">
        <w:rPr/>
        <w:t>Please lock-down screensharing and whiteboards to ‘host only’</w:t>
      </w:r>
      <w:r w:rsidR="6A1206C2">
        <w:rPr/>
        <w:t>, if the workshop host wishes – ask them and see what their preferences are.</w:t>
      </w:r>
    </w:p>
    <w:p w:rsidR="3F130B80" w:rsidP="61397497" w:rsidRDefault="3F130B80" w14:paraId="6D0D9534" w14:textId="7496875B">
      <w:pPr>
        <w:pStyle w:val="Normal"/>
        <w:ind w:left="0"/>
        <w:jc w:val="left"/>
      </w:pPr>
      <w:r w:rsidR="3F130B80">
        <w:rPr/>
        <w:t xml:space="preserve">You may be asked to handle two things not </w:t>
      </w:r>
      <w:r w:rsidR="06C8AC01">
        <w:rPr/>
        <w:t>used in</w:t>
      </w:r>
      <w:r w:rsidR="3F130B80">
        <w:rPr/>
        <w:t xml:space="preserve"> the parallel streams; </w:t>
      </w:r>
      <w:r w:rsidRPr="61397497" w:rsidR="3F130B80">
        <w:rPr>
          <w:b w:val="1"/>
          <w:bCs w:val="1"/>
        </w:rPr>
        <w:t>breakout rooms</w:t>
      </w:r>
      <w:r w:rsidR="3F130B80">
        <w:rPr>
          <w:b w:val="0"/>
          <w:bCs w:val="0"/>
        </w:rPr>
        <w:t xml:space="preserve"> and </w:t>
      </w:r>
      <w:r w:rsidRPr="61397497" w:rsidR="3F130B80">
        <w:rPr>
          <w:b w:val="1"/>
          <w:bCs w:val="1"/>
        </w:rPr>
        <w:t>polls</w:t>
      </w:r>
      <w:r w:rsidR="3F130B80">
        <w:rPr>
          <w:b w:val="0"/>
          <w:bCs w:val="0"/>
        </w:rPr>
        <w:t>.</w:t>
      </w:r>
    </w:p>
    <w:p w:rsidR="057BCA49" w:rsidP="61397497" w:rsidRDefault="057BCA49" w14:paraId="3A969378" w14:textId="680DD6C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61397497" w:rsidR="057BCA49">
        <w:rPr>
          <w:b w:val="1"/>
          <w:bCs w:val="1"/>
          <w:sz w:val="36"/>
          <w:szCs w:val="36"/>
        </w:rPr>
        <w:t>Breakout Rooms</w:t>
      </w:r>
      <w:r w:rsidR="057BCA49">
        <w:rPr>
          <w:b w:val="0"/>
          <w:bCs w:val="0"/>
        </w:rPr>
        <w:t xml:space="preserve"> are accessed from the menu at the bottom:</w:t>
      </w:r>
    </w:p>
    <w:p w:rsidR="057BCA49" w:rsidP="61397497" w:rsidRDefault="057BCA49" w14:paraId="3793C2DC" w14:textId="7FDFCCA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057BCA49">
        <w:drawing>
          <wp:inline wp14:editId="28920162" wp14:anchorId="4EEC6EA7">
            <wp:extent cx="4572000" cy="295275"/>
            <wp:effectExtent l="0" t="0" r="0" b="0"/>
            <wp:docPr id="92342930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7beee3b4b53d4bf2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57BCA49" w:rsidP="61397497" w:rsidRDefault="057BCA49" w14:paraId="34B6976E" w14:textId="4A67376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057BCA49">
        <w:rPr/>
        <w:t>(</w:t>
      </w:r>
      <w:proofErr w:type="gramStart"/>
      <w:r w:rsidR="057BCA49">
        <w:rPr/>
        <w:t>y</w:t>
      </w:r>
      <w:r w:rsidR="057BCA49">
        <w:rPr/>
        <w:t>o</w:t>
      </w:r>
      <w:r w:rsidR="057BCA49">
        <w:rPr/>
        <w:t>u</w:t>
      </w:r>
      <w:proofErr w:type="gramEnd"/>
      <w:r w:rsidR="057BCA49">
        <w:rPr/>
        <w:t xml:space="preserve"> may need to select the ‘more’ three dots on the right hand side to see them) </w:t>
      </w:r>
    </w:p>
    <w:p w:rsidR="2ED7D8C0" w:rsidP="61397497" w:rsidRDefault="2ED7D8C0" w14:paraId="1492D2B2" w14:textId="71E9BAA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2ED7D8C0">
        <w:rPr/>
        <w:t>When you select the breakout room tool, you’ll be asked how many rooms to make: you should check this with the workshop presenter.</w:t>
      </w:r>
    </w:p>
    <w:p w:rsidR="2ED7D8C0" w:rsidP="61397497" w:rsidRDefault="2ED7D8C0" w14:paraId="02C617AB" w14:textId="217C93E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2ED7D8C0">
        <w:drawing>
          <wp:inline wp14:editId="78EC5A35" wp14:anchorId="777F8A6E">
            <wp:extent cx="3810000" cy="3629025"/>
            <wp:effectExtent l="0" t="0" r="0" b="0"/>
            <wp:docPr id="111988526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dc393b36b04242c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ED7D8C0" w:rsidP="61397497" w:rsidRDefault="2ED7D8C0" w14:paraId="511EC19A" w14:textId="4D157E6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2ED7D8C0">
        <w:rPr/>
        <w:t>It’s usually best to assign automatically, but if the host wants you can do either of the other two options.</w:t>
      </w:r>
    </w:p>
    <w:p w:rsidR="3D4994D1" w:rsidP="61397497" w:rsidRDefault="3D4994D1" w14:paraId="4F668437" w14:textId="0C8C8E3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D4994D1">
        <w:rPr/>
        <w:t>Once the rooms are created you’ll have the following:</w:t>
      </w:r>
    </w:p>
    <w:p w:rsidR="3D4994D1" w:rsidP="61397497" w:rsidRDefault="3D4994D1" w14:paraId="5E71FB07" w14:textId="66FC4BC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D4994D1">
        <w:drawing>
          <wp:inline wp14:editId="672B026E" wp14:anchorId="2011628C">
            <wp:extent cx="4295775" cy="4314825"/>
            <wp:effectExtent l="0" t="0" r="0" b="0"/>
            <wp:docPr id="24248698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d89ed822667648b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D4994D1" w:rsidP="61397497" w:rsidRDefault="3D4994D1" w14:paraId="213C4D25" w14:textId="2DB26D7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D4994D1">
        <w:rPr/>
        <w:t>You can ‘add a room’ or rename / delete rooms. Click ‘assign’ to assign people to specific rooms, and you can also click ‘move to’ next to someone’s name. The rooms only begin when you cli</w:t>
      </w:r>
      <w:r w:rsidR="32687E92">
        <w:rPr/>
        <w:t>ck “Open All Rooms”</w:t>
      </w:r>
      <w:r w:rsidR="76EFC805">
        <w:rPr/>
        <w:t>, and then you get the following:</w:t>
      </w:r>
    </w:p>
    <w:p w:rsidR="76EFC805" w:rsidP="61397497" w:rsidRDefault="76EFC805" w14:paraId="3DF85059" w14:textId="69A8138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76EFC805">
        <w:drawing>
          <wp:inline wp14:editId="5434295D" wp14:anchorId="004FA1AE">
            <wp:extent cx="4191000" cy="4572000"/>
            <wp:effectExtent l="0" t="0" r="0" b="0"/>
            <wp:docPr id="167765302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8df730a66a04f7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6EFC805" w:rsidP="61397497" w:rsidRDefault="76EFC805" w14:paraId="004EFD25" w14:textId="6A2A706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76EFC805">
        <w:rPr/>
        <w:t>“Close all rooms” closes the rooms, and ‘join’ will take you into a specific room. “Broadcast” gives a message to all that disappears after a few mins.</w:t>
      </w:r>
    </w:p>
    <w:p w:rsidR="4565548E" w:rsidP="61397497" w:rsidRDefault="4565548E" w14:paraId="442E15AC" w14:textId="6A921BC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61397497" w:rsidR="4565548E">
        <w:rPr>
          <w:b w:val="1"/>
          <w:bCs w:val="1"/>
          <w:sz w:val="36"/>
          <w:szCs w:val="36"/>
        </w:rPr>
        <w:t xml:space="preserve">Polls </w:t>
      </w:r>
      <w:r w:rsidR="4565548E">
        <w:rPr>
          <w:b w:val="0"/>
          <w:bCs w:val="0"/>
        </w:rPr>
        <w:t>are also accessed from the menu at the bottom:</w:t>
      </w:r>
    </w:p>
    <w:p w:rsidR="4565548E" w:rsidP="61397497" w:rsidRDefault="4565548E" w14:paraId="0001011E" w14:textId="6F6CF98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565548E">
        <w:drawing>
          <wp:inline wp14:editId="44F56275" wp14:anchorId="28278D6B">
            <wp:extent cx="4572000" cy="390525"/>
            <wp:effectExtent l="0" t="0" r="0" b="0"/>
            <wp:docPr id="145965330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33dfe5c244c49c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565548E" w:rsidP="61397497" w:rsidRDefault="4565548E" w14:paraId="35229ABD" w14:textId="02B9253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565548E">
        <w:rPr/>
        <w:t xml:space="preserve">When you click on the poll option, if there </w:t>
      </w:r>
      <w:r w:rsidR="2E8E6770">
        <w:rPr/>
        <w:t>are no polls, you click ‘create’:</w:t>
      </w:r>
    </w:p>
    <w:p w:rsidR="2E8E6770" w:rsidP="61397497" w:rsidRDefault="2E8E6770" w14:paraId="1DC337C7" w14:textId="5DF32CA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2E8E6770">
        <w:drawing>
          <wp:inline wp14:editId="0CA2CF68" wp14:anchorId="13CB1E8B">
            <wp:extent cx="2562225" cy="1276350"/>
            <wp:effectExtent l="0" t="0" r="0" b="0"/>
            <wp:docPr id="172922487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65f61433b7a41d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1397497" w:rsidRDefault="61397497" w14:paraId="759BF301" w14:textId="2668BD9F">
      <w:r>
        <w:br w:type="page"/>
      </w:r>
    </w:p>
    <w:p w:rsidR="313663F3" w:rsidP="61397497" w:rsidRDefault="313663F3" w14:paraId="14080D22" w14:textId="3373308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rPr/>
        <w:t>You are then taken to a webpage to create the polls:</w:t>
      </w:r>
    </w:p>
    <w:p w:rsidR="313663F3" w:rsidP="61397497" w:rsidRDefault="313663F3" w14:paraId="4AAC6478" w14:textId="3E8FA69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drawing>
          <wp:inline wp14:editId="0AD1A542" wp14:anchorId="13BC92E0">
            <wp:extent cx="4572000" cy="3609975"/>
            <wp:effectExtent l="0" t="0" r="0" b="0"/>
            <wp:docPr id="134926407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2acb0ab4c824fb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13663F3" w:rsidP="61397497" w:rsidRDefault="313663F3" w14:paraId="2BF32A04" w14:textId="2CF725F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rPr/>
        <w:t>Create the poll as desired then hit ‘save’ and you’re back to zoom:</w:t>
      </w:r>
    </w:p>
    <w:p w:rsidR="313663F3" w:rsidP="61397497" w:rsidRDefault="313663F3" w14:paraId="7C21902C" w14:textId="5BE2961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rPr/>
        <w:t xml:space="preserve"> </w:t>
      </w:r>
      <w:r w:rsidR="313663F3">
        <w:drawing>
          <wp:inline wp14:editId="28159085" wp14:anchorId="2C3BBB96">
            <wp:extent cx="3667125" cy="4572000"/>
            <wp:effectExtent l="0" t="0" r="0" b="0"/>
            <wp:docPr id="129686340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d19dbd585b244b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13663F3" w:rsidP="61397497" w:rsidRDefault="313663F3" w14:paraId="3DC02235" w14:textId="471FF5D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rPr/>
        <w:t xml:space="preserve">Press the “Launch” button to launch the poll, and the “End Poll” button that replaces the launch button to end it. </w:t>
      </w:r>
    </w:p>
    <w:p w:rsidR="313663F3" w:rsidP="61397497" w:rsidRDefault="313663F3" w14:paraId="4C60842C" w14:textId="00B50C3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rPr/>
        <w:t>You can click the “+Create” button to make another poll.</w:t>
      </w:r>
    </w:p>
    <w:p w:rsidR="313663F3" w:rsidP="61397497" w:rsidRDefault="313663F3" w14:paraId="5226BB6E" w14:textId="369C48F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rPr/>
        <w:t xml:space="preserve">When there are multiple polls, you can use the </w:t>
      </w:r>
      <w:proofErr w:type="gramStart"/>
      <w:r w:rsidR="313663F3">
        <w:rPr/>
        <w:t>drop down</w:t>
      </w:r>
      <w:proofErr w:type="gramEnd"/>
      <w:r w:rsidR="313663F3">
        <w:rPr/>
        <w:t xml:space="preserve"> menu at the top of the polls menu to select which poll you want to launch: </w:t>
      </w:r>
    </w:p>
    <w:p w:rsidR="313663F3" w:rsidP="61397497" w:rsidRDefault="313663F3" w14:paraId="7CBDCB6F" w14:textId="5554E55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drawing>
          <wp:inline wp14:editId="6544AA95" wp14:anchorId="584B372C">
            <wp:extent cx="4248150" cy="2847975"/>
            <wp:effectExtent l="0" t="0" r="0" b="0"/>
            <wp:docPr id="8274815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ad0ae0bc012432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13663F3" w:rsidP="61397497" w:rsidRDefault="313663F3" w14:paraId="45B818F9" w14:textId="28B3A67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rPr/>
        <w:t xml:space="preserve">If a poll has been conducted and subsequently closed, the launch button will say “share results” </w:t>
      </w:r>
    </w:p>
    <w:p w:rsidR="313663F3" w:rsidP="61397497" w:rsidRDefault="313663F3" w14:paraId="2A59BE1D" w14:textId="0438DEB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drawing>
          <wp:inline wp14:editId="2B87F4C3" wp14:anchorId="19F275BE">
            <wp:extent cx="4067175" cy="466725"/>
            <wp:effectExtent l="0" t="0" r="0" b="0"/>
            <wp:docPr id="100332043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6170f6e4d9174b52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13663F3" w:rsidP="61397497" w:rsidRDefault="313663F3" w14:paraId="52C7A48B" w14:textId="3C2945A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13663F3">
        <w:rPr/>
        <w:t xml:space="preserve">You can also click the ‘...’ to re-launch the poll if desired.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6b1d4b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DDEFC5"/>
    <w:rsid w:val="00BAEC37"/>
    <w:rsid w:val="00E4F55C"/>
    <w:rsid w:val="04CC9112"/>
    <w:rsid w:val="057BCA49"/>
    <w:rsid w:val="05B8667F"/>
    <w:rsid w:val="06C8AC01"/>
    <w:rsid w:val="0FE24C75"/>
    <w:rsid w:val="114D5975"/>
    <w:rsid w:val="11C4D2F4"/>
    <w:rsid w:val="182B5B53"/>
    <w:rsid w:val="1D186663"/>
    <w:rsid w:val="2013C639"/>
    <w:rsid w:val="20BB6FD1"/>
    <w:rsid w:val="21C1CE61"/>
    <w:rsid w:val="24A30B87"/>
    <w:rsid w:val="264E8328"/>
    <w:rsid w:val="285B7DB1"/>
    <w:rsid w:val="2E8E6770"/>
    <w:rsid w:val="2ED7D8C0"/>
    <w:rsid w:val="2FDDEFC5"/>
    <w:rsid w:val="313663F3"/>
    <w:rsid w:val="32687E92"/>
    <w:rsid w:val="32F0C615"/>
    <w:rsid w:val="348C9676"/>
    <w:rsid w:val="3D4994D1"/>
    <w:rsid w:val="3E16554B"/>
    <w:rsid w:val="3F130B80"/>
    <w:rsid w:val="41E77BA1"/>
    <w:rsid w:val="4565548E"/>
    <w:rsid w:val="4C778057"/>
    <w:rsid w:val="4E1350B8"/>
    <w:rsid w:val="52A0057F"/>
    <w:rsid w:val="54937304"/>
    <w:rsid w:val="61397497"/>
    <w:rsid w:val="65B6E6C5"/>
    <w:rsid w:val="6A1206C2"/>
    <w:rsid w:val="6A6BD2B6"/>
    <w:rsid w:val="6F3F43D9"/>
    <w:rsid w:val="7072096E"/>
    <w:rsid w:val="76EFC805"/>
    <w:rsid w:val="7F1F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DEFC5"/>
  <w15:chartTrackingRefBased/>
  <w15:docId w15:val="{E29197C9-4164-4202-9778-A7809421ACC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02b4ac85e05241a9" /><Relationship Type="http://schemas.openxmlformats.org/officeDocument/2006/relationships/image" Target="/media/image2.png" Id="R7beee3b4b53d4bf2" /><Relationship Type="http://schemas.openxmlformats.org/officeDocument/2006/relationships/image" Target="/media/image3.png" Id="Rdc393b36b04242cc" /><Relationship Type="http://schemas.openxmlformats.org/officeDocument/2006/relationships/image" Target="/media/image4.png" Id="Rd89ed822667648b7" /><Relationship Type="http://schemas.openxmlformats.org/officeDocument/2006/relationships/image" Target="/media/image5.png" Id="Ra8df730a66a04f7b" /><Relationship Type="http://schemas.openxmlformats.org/officeDocument/2006/relationships/image" Target="/media/image6.png" Id="R233dfe5c244c49c7" /><Relationship Type="http://schemas.openxmlformats.org/officeDocument/2006/relationships/image" Target="/media/image7.png" Id="R965f61433b7a41d7" /><Relationship Type="http://schemas.openxmlformats.org/officeDocument/2006/relationships/image" Target="/media/image8.png" Id="R42acb0ab4c824fb7" /><Relationship Type="http://schemas.openxmlformats.org/officeDocument/2006/relationships/image" Target="/media/image9.png" Id="R0d19dbd585b244be" /><Relationship Type="http://schemas.openxmlformats.org/officeDocument/2006/relationships/image" Target="/media/imagea.png" Id="R3ad0ae0bc012432c" /><Relationship Type="http://schemas.openxmlformats.org/officeDocument/2006/relationships/image" Target="/media/imageb.png" Id="R6170f6e4d9174b52" /><Relationship Type="http://schemas.openxmlformats.org/officeDocument/2006/relationships/numbering" Target="numbering.xml" Id="Rb9924efbf78c465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2022-12-04T00:15:59.0590593Z</dcterms:created>
  <dcterms:modified xsi:type="dcterms:W3CDTF">2022-12-04T01:40:04.5877757Z</dcterms:modified>
  <dc:creator>Thomas Dixon</dc:creator>
  <lastModifiedBy>Thomas Dixon</lastModifiedBy>
</coreProperties>
</file>